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 организационный комитет по проведению публичных слушаний 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1C67A4">
        <w:rPr>
          <w:sz w:val="26"/>
          <w:szCs w:val="26"/>
        </w:rPr>
        <w:t>21.09</w:t>
      </w:r>
      <w:r w:rsidR="00820F6A">
        <w:rPr>
          <w:sz w:val="26"/>
          <w:szCs w:val="26"/>
        </w:rPr>
        <w:t xml:space="preserve">.2018 </w:t>
      </w:r>
      <w:r w:rsidR="00F95179" w:rsidRPr="00141662">
        <w:rPr>
          <w:sz w:val="26"/>
          <w:szCs w:val="26"/>
        </w:rPr>
        <w:t xml:space="preserve">№ </w:t>
      </w:r>
      <w:r w:rsidR="001C67A4">
        <w:rPr>
          <w:sz w:val="26"/>
          <w:szCs w:val="26"/>
        </w:rPr>
        <w:t>42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C67A4">
        <w:rPr>
          <w:rFonts w:ascii="Times New Roman" w:eastAsia="Times New Roman" w:hAnsi="Times New Roman" w:cs="Times New Roman"/>
          <w:sz w:val="26"/>
          <w:szCs w:val="26"/>
          <w:lang w:eastAsia="ru-RU"/>
        </w:rPr>
        <w:t>22.10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.2018.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E130B5" w:rsidRPr="00E130B5" w:rsidRDefault="006021FD" w:rsidP="000C263B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публичные слушания выносил</w:t>
      </w:r>
      <w:r w:rsidR="00561AF2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ся проект решения Думы Ханты-Мансийского района «О внесении изменений </w:t>
      </w:r>
      <w:r w:rsidR="00BF26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Устав Ханты-Мансийского района», который направлен на приведение норм Устава </w:t>
      </w:r>
      <w:r w:rsidR="004623CF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Федеральными законами </w:t>
      </w:r>
      <w:r w:rsidR="00E130B5" w:rsidRPr="00E130B5">
        <w:rPr>
          <w:rFonts w:ascii="Times New Roman" w:hAnsi="Times New Roman" w:cs="Times New Roman"/>
          <w:sz w:val="26"/>
          <w:szCs w:val="26"/>
        </w:rPr>
        <w:t>от</w:t>
      </w:r>
      <w:r w:rsidR="00E130B5" w:rsidRPr="00E130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0B5" w:rsidRPr="00E130B5">
        <w:rPr>
          <w:rFonts w:ascii="Times New Roman" w:hAnsi="Times New Roman" w:cs="Times New Roman"/>
          <w:sz w:val="26"/>
          <w:szCs w:val="26"/>
        </w:rPr>
        <w:t>03.08.2018 № 340-ФЗ «О внесении изменений в Градостроительный кодекс Российской Федерации»,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 с внутригородским делением», от 03.07.2016 № 277-ФЗ «</w:t>
      </w:r>
      <w:r w:rsidR="00E130B5" w:rsidRPr="00E130B5">
        <w:rPr>
          <w:rFonts w:ascii="Times New Roman" w:hAnsi="Times New Roman" w:cs="Times New Roman"/>
          <w:bCs/>
          <w:sz w:val="26"/>
          <w:szCs w:val="26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</w:t>
      </w:r>
      <w:r w:rsidR="00E130B5" w:rsidRPr="00E130B5">
        <w:rPr>
          <w:rFonts w:ascii="Times New Roman" w:hAnsi="Times New Roman" w:cs="Times New Roman"/>
          <w:sz w:val="26"/>
          <w:szCs w:val="26"/>
        </w:rPr>
        <w:t xml:space="preserve">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деятельности»,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деятельности».</w:t>
      </w:r>
      <w:r w:rsidR="00E130B5" w:rsidRPr="00E130B5">
        <w:rPr>
          <w:rFonts w:ascii="Times New Roman" w:hAnsi="Times New Roman" w:cs="Times New Roman"/>
          <w:sz w:val="26"/>
          <w:szCs w:val="26"/>
        </w:rPr>
        <w:tab/>
        <w:t xml:space="preserve">Кроме того, предлагается дополнить перечень полномочий главы района полномочием по утверждению Регламента администрации района. В статье 26 </w:t>
      </w:r>
      <w:r w:rsidR="007229A5" w:rsidRPr="00E130B5">
        <w:rPr>
          <w:rFonts w:ascii="Times New Roman" w:hAnsi="Times New Roman" w:cs="Times New Roman"/>
          <w:sz w:val="26"/>
          <w:szCs w:val="26"/>
        </w:rPr>
        <w:t>«Исполнительно-распорядительный орган муниципального образования»</w:t>
      </w:r>
      <w:r w:rsidR="007229A5">
        <w:rPr>
          <w:rFonts w:ascii="Times New Roman" w:hAnsi="Times New Roman" w:cs="Times New Roman"/>
          <w:sz w:val="26"/>
          <w:szCs w:val="26"/>
        </w:rPr>
        <w:t xml:space="preserve"> </w:t>
      </w:r>
      <w:r w:rsidR="00E130B5" w:rsidRPr="00E130B5">
        <w:rPr>
          <w:rFonts w:ascii="Times New Roman" w:hAnsi="Times New Roman" w:cs="Times New Roman"/>
          <w:sz w:val="26"/>
          <w:szCs w:val="26"/>
        </w:rPr>
        <w:t>Устава района</w:t>
      </w:r>
      <w:r w:rsidR="007229A5">
        <w:rPr>
          <w:rFonts w:ascii="Times New Roman" w:hAnsi="Times New Roman" w:cs="Times New Roman"/>
          <w:sz w:val="26"/>
          <w:szCs w:val="26"/>
        </w:rPr>
        <w:t xml:space="preserve"> предложено </w:t>
      </w:r>
      <w:r w:rsidR="00E130B5" w:rsidRPr="00E130B5">
        <w:rPr>
          <w:rFonts w:ascii="Times New Roman" w:hAnsi="Times New Roman" w:cs="Times New Roman"/>
          <w:sz w:val="26"/>
          <w:szCs w:val="26"/>
        </w:rPr>
        <w:t>предусмотреть возможность регулирования иных вопросов организации и деятельности администрации района (не определенных Уставом) Регламентом администрации района.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предложений в проект решения Думы Ханты-Мансийского района «О внесении изменений и дополнений в Устав Ханты-Мансийского района», поступивших в оргкомитет</w:t>
      </w:r>
      <w:r w:rsidR="005909C3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проект)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4AFA" w:rsidRPr="00E130B5" w:rsidRDefault="007C76DA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заявившихся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участников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– 0.</w:t>
      </w:r>
    </w:p>
    <w:p w:rsidR="007D23FC" w:rsidRPr="00141662" w:rsidRDefault="007D23FC" w:rsidP="000C263B">
      <w:pPr>
        <w:pStyle w:val="a3"/>
        <w:shd w:val="clear" w:color="auto" w:fill="FFFFFF"/>
        <w:tabs>
          <w:tab w:val="left" w:pos="3969"/>
        </w:tabs>
        <w:spacing w:before="0" w:after="0"/>
        <w:ind w:firstLine="360"/>
        <w:jc w:val="both"/>
        <w:rPr>
          <w:sz w:val="26"/>
          <w:szCs w:val="26"/>
        </w:rPr>
      </w:pPr>
      <w:r w:rsidRPr="00141662">
        <w:rPr>
          <w:sz w:val="26"/>
          <w:szCs w:val="26"/>
        </w:rPr>
        <w:lastRenderedPageBreak/>
        <w:t xml:space="preserve">Поскольку установленная процедура оповещения населения соблюдена, публичные слушания </w:t>
      </w:r>
      <w:r w:rsidR="00FB18C0">
        <w:rPr>
          <w:sz w:val="26"/>
          <w:szCs w:val="26"/>
        </w:rPr>
        <w:t xml:space="preserve">можно считать </w:t>
      </w:r>
      <w:bookmarkStart w:id="0" w:name="_GoBack"/>
      <w:bookmarkEnd w:id="0"/>
      <w:r w:rsidRPr="00141662">
        <w:rPr>
          <w:sz w:val="26"/>
          <w:szCs w:val="26"/>
        </w:rPr>
        <w:t>состоявшимися.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на публичные слушания постав</w:t>
      </w:r>
      <w:r w:rsidR="001A315E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лен вопрос об одобрении проекта. </w:t>
      </w:r>
    </w:p>
    <w:p w:rsidR="00BB4AFA" w:rsidRPr="00E130B5" w:rsidRDefault="00BB4AFA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 оргкомитета по проведению публичных слушаний по проекту (принято единогласно):</w:t>
      </w:r>
    </w:p>
    <w:p w:rsidR="00F00CCC" w:rsidRDefault="00BB4AFA" w:rsidP="00102413">
      <w:pPr>
        <w:pStyle w:val="a3"/>
        <w:shd w:val="clear" w:color="auto" w:fill="FFFFFF"/>
        <w:tabs>
          <w:tab w:val="left" w:pos="3969"/>
        </w:tabs>
        <w:spacing w:before="0" w:after="0"/>
        <w:jc w:val="both"/>
      </w:pPr>
      <w:r w:rsidRPr="00E130B5">
        <w:rPr>
          <w:sz w:val="26"/>
          <w:szCs w:val="26"/>
        </w:rPr>
        <w:t>1. Одобрить проект решения Думы Ханты-Мансийского района «О внесении изменений и дополнений в Устав Ханты-Мансийского района» и рекомендовать проект главе Ханты-Мансийского района для внесения в Думу Ханты</w:t>
      </w:r>
      <w:r>
        <w:rPr>
          <w:sz w:val="26"/>
          <w:szCs w:val="26"/>
        </w:rPr>
        <w:t>-Мансийского района</w:t>
      </w:r>
      <w:r w:rsidR="001A315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sectPr w:rsidR="00F00CCC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C263B"/>
    <w:rsid w:val="000D641C"/>
    <w:rsid w:val="00102413"/>
    <w:rsid w:val="00110482"/>
    <w:rsid w:val="00144CB2"/>
    <w:rsid w:val="0016608E"/>
    <w:rsid w:val="001A315E"/>
    <w:rsid w:val="001C67A4"/>
    <w:rsid w:val="001D6F07"/>
    <w:rsid w:val="001F41E7"/>
    <w:rsid w:val="00233896"/>
    <w:rsid w:val="0027524B"/>
    <w:rsid w:val="003254D6"/>
    <w:rsid w:val="003423B4"/>
    <w:rsid w:val="0034774D"/>
    <w:rsid w:val="00390E66"/>
    <w:rsid w:val="003E1A00"/>
    <w:rsid w:val="004116E2"/>
    <w:rsid w:val="00455618"/>
    <w:rsid w:val="004623CF"/>
    <w:rsid w:val="00474F29"/>
    <w:rsid w:val="004B7605"/>
    <w:rsid w:val="004C1748"/>
    <w:rsid w:val="00561AF2"/>
    <w:rsid w:val="005909C3"/>
    <w:rsid w:val="006021FD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937EBB"/>
    <w:rsid w:val="009521B5"/>
    <w:rsid w:val="00987298"/>
    <w:rsid w:val="00A134F3"/>
    <w:rsid w:val="00A164FA"/>
    <w:rsid w:val="00B1688E"/>
    <w:rsid w:val="00B172E2"/>
    <w:rsid w:val="00B2217D"/>
    <w:rsid w:val="00B368CA"/>
    <w:rsid w:val="00B7699D"/>
    <w:rsid w:val="00B80CF3"/>
    <w:rsid w:val="00B944DE"/>
    <w:rsid w:val="00BB4AFA"/>
    <w:rsid w:val="00BB7088"/>
    <w:rsid w:val="00BF26FA"/>
    <w:rsid w:val="00C224B3"/>
    <w:rsid w:val="00C3129F"/>
    <w:rsid w:val="00CD3597"/>
    <w:rsid w:val="00CF07BA"/>
    <w:rsid w:val="00CF3849"/>
    <w:rsid w:val="00D2501C"/>
    <w:rsid w:val="00DA441A"/>
    <w:rsid w:val="00E130B5"/>
    <w:rsid w:val="00E6376D"/>
    <w:rsid w:val="00EA3602"/>
    <w:rsid w:val="00EC623B"/>
    <w:rsid w:val="00F10200"/>
    <w:rsid w:val="00F156F6"/>
    <w:rsid w:val="00F95179"/>
    <w:rsid w:val="00F96277"/>
    <w:rsid w:val="00FB18C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75</cp:revision>
  <cp:lastPrinted>2018-07-17T08:46:00Z</cp:lastPrinted>
  <dcterms:created xsi:type="dcterms:W3CDTF">2017-06-27T06:51:00Z</dcterms:created>
  <dcterms:modified xsi:type="dcterms:W3CDTF">2018-10-24T09:50:00Z</dcterms:modified>
</cp:coreProperties>
</file>